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9C" w:rsidRPr="004D1A40" w:rsidRDefault="00A1169C" w:rsidP="00A1169C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4D1A40">
        <w:rPr>
          <w:rFonts w:ascii="Times New Roman" w:hAnsi="Times New Roman" w:cs="Times New Roman"/>
          <w:b/>
          <w:bCs/>
          <w:i/>
          <w:iCs/>
          <w:color w:val="7030A0"/>
          <w:sz w:val="44"/>
          <w:szCs w:val="32"/>
        </w:rPr>
        <w:t>Консультация для родителей на тему:</w:t>
      </w:r>
    </w:p>
    <w:p w:rsidR="00A1169C" w:rsidRPr="004D1A40" w:rsidRDefault="00A1169C" w:rsidP="00A1169C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2"/>
        </w:rPr>
      </w:pPr>
      <w:r w:rsidRPr="004D1A40">
        <w:rPr>
          <w:rFonts w:ascii="Times New Roman" w:hAnsi="Times New Roman" w:cs="Times New Roman"/>
          <w:b/>
          <w:bCs/>
          <w:i/>
          <w:iCs/>
          <w:color w:val="FF0000"/>
          <w:sz w:val="36"/>
          <w:szCs w:val="32"/>
        </w:rPr>
        <w:t xml:space="preserve">«Виды пальчиковых игр для развития мелкой моторики </w:t>
      </w:r>
    </w:p>
    <w:p w:rsidR="00A1169C" w:rsidRDefault="00A1169C" w:rsidP="00A1169C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2"/>
        </w:rPr>
      </w:pPr>
      <w:r w:rsidRPr="004D1A40">
        <w:rPr>
          <w:rFonts w:ascii="Times New Roman" w:hAnsi="Times New Roman" w:cs="Times New Roman"/>
          <w:b/>
          <w:bCs/>
          <w:i/>
          <w:iCs/>
          <w:color w:val="FF0000"/>
          <w:sz w:val="36"/>
          <w:szCs w:val="32"/>
        </w:rPr>
        <w:t>у детей второго и третьего года жизни»</w:t>
      </w:r>
    </w:p>
    <w:p w:rsidR="00A1169C" w:rsidRPr="004D1A40" w:rsidRDefault="00A1169C" w:rsidP="00A1169C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2"/>
        </w:rPr>
      </w:pPr>
    </w:p>
    <w:p w:rsidR="00A1169C" w:rsidRDefault="00A1169C" w:rsidP="00A1169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Движения пальцев и кистей рук имеют особое развивающее значение, так как оказывают огромное влияние на развитие речевой и всей высшей нервной деятельности ребёнка.</w:t>
      </w:r>
    </w:p>
    <w:p w:rsidR="00A1169C" w:rsidRDefault="00A1169C" w:rsidP="00A1169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Нарушение речевого и двигательного развития - наиболее распространённые отклонения в формировании у ребёнка ВПФ. Раннее выявление и коррекция различных нарушений в развитии речи и двигательных навыков малыша с первых месяцев жизни позволяют не только скорректировать уже имеющиеся отклонения, но и предупредить появление дальнейших, достичь более высокого уровня развития ребёнка.</w:t>
      </w:r>
    </w:p>
    <w:p w:rsidR="00A1169C" w:rsidRDefault="00A1169C" w:rsidP="00A1169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 результате целенаправленных занятий по развитию пальцев и кистей рук, проводимых родителями и педагогами, совершенствуется мелкая моторика ребёнка, а значит улучшается качество кинестетических и тактильных ощущений, которые малыш получает в процессе действий с предметами. Улучшение качества ощущений способствует формированию более точного представления о свойствах предмета и способах действий с ним. Осуществляя дальнейшее игровое манипулирование с предметом у ребёнка развивается познавательная сфера и речь. Иначе говоря, чем более качественные ощущения поступают в головной мозг ребёнка, тем более интенсивно происходит его развитие.</w:t>
      </w:r>
    </w:p>
    <w:p w:rsidR="00A1169C" w:rsidRPr="0000447D" w:rsidRDefault="00A1169C" w:rsidP="00A1169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Для развития мелкой моторики ребёнка второго-третьего года жизни я рекомендую использовать родителям и педагогам следующие игры:</w:t>
      </w:r>
    </w:p>
    <w:p w:rsidR="00A1169C" w:rsidRPr="0000447D" w:rsidRDefault="00A1169C" w:rsidP="00A1169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0447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Игры на развитие тактильного восприятия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Узнавание ребенком предметов на ощупь в дальнейшем дает возможность правильно держать кисть,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регулировать силу ее захвата и улучшает тонус мышц,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что делает движения руки более точными.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Перед проведением игры на ощупывание ребенку необходимо подержать кисти рук в мисочке с теплой водой или провести зубной щеткой по подушечкам пальчиков сверху вниз — это повысит их чувствительность.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При систематической работе по развитию тактильного восприятия значительно активизируются познавательные процессы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расширяется его активный и пассивный словарь.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Знакомство с качествами предмета на занятии проводится поэтапно:</w:t>
      </w:r>
    </w:p>
    <w:p w:rsidR="00A1169C" w:rsidRPr="0000447D" w:rsidRDefault="00A1169C" w:rsidP="00A1169C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>привлечь внимание ребенка к тактильному объекту;</w:t>
      </w:r>
    </w:p>
    <w:p w:rsidR="00A1169C" w:rsidRPr="0000447D" w:rsidRDefault="00A1169C" w:rsidP="00A1169C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>показать,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как обследовать объект;</w:t>
      </w:r>
    </w:p>
    <w:p w:rsidR="00A1169C" w:rsidRDefault="00A1169C" w:rsidP="00A1169C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>дать ребенку самостоятельно определить качество предмета.</w:t>
      </w:r>
    </w:p>
    <w:p w:rsidR="00A1169C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1169C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1169C" w:rsidRPr="005860CE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1169C" w:rsidRPr="0000447D" w:rsidRDefault="00A1169C" w:rsidP="00A1169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0447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Игры с водой.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Pr="0000447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Самомассаж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Игры с водой помогают снизить тонус и уменьшить напряжение пальцев и кистей рук,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повысить их работоспособность,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увеличить объем активных движений,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что создает основу для новых возможностей в формировании необходимых умений и навыков (умения пользоваться ножницами,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карандашом,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ручкой,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делать поделки из бумаги и пластилина,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более успешно манипулировать мелкими предметами).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Основной прием самомассажа — поглаживание,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манипуляция,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при которой рука скользит по коже,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не сдвигая ее в складки,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с различной степенью надавливания.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>зависимости от силы поглаживание</w:t>
      </w:r>
      <w:r w:rsidRPr="0000447D">
        <w:rPr>
          <w:rFonts w:ascii="Times New Roman" w:hAnsi="Times New Roman" w:cs="Times New Roman"/>
          <w:sz w:val="28"/>
          <w:szCs w:val="28"/>
        </w:rPr>
        <w:t xml:space="preserve"> может успокаивать или возбуждать нервную систему: поверхностное поглаживание успокаивает,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сильное,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с нажатием,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и прерывистое — возбуждает.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Рука ребенка еще очень слаба,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поэтому в данном случае речь идет о поверхностном поглаживании.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Тыльную сторону кисти малыш поглаживает мягкой щеточкой,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пуховкой или кусочком меха — это его успокаивает,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расслабляет кисть.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Поглаживание кончиков пальцев жесткой (зубной) щеточкой повышает тактильное восприятие,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развивает умение узнавать предметы на ощупь (без участия зрения).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</w:t>
      </w:r>
      <w:r w:rsidRPr="0000447D">
        <w:rPr>
          <w:rFonts w:ascii="Times New Roman" w:hAnsi="Times New Roman" w:cs="Times New Roman"/>
          <w:sz w:val="28"/>
          <w:szCs w:val="28"/>
        </w:rPr>
        <w:t>той же цели служат игры с применением шестигранного карандаша,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грецких орехов.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1169C" w:rsidRPr="0000447D" w:rsidRDefault="00A1169C" w:rsidP="00A1169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0447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Игры на нанизывание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С помощью этих игр у ребенка развивается умение чем-то себя занять и производить осмысленные действия с предметами: собирать и разбирать игрушки,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открывать и закрывать банки,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коробки,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нанизывать кольца на стержень.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Совершенствуются движения кисти,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пальцев,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развивается глазомер,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ребенок приучается контролировать движения рук зрением.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Обогащается сенсорный (чувственный) опыт малыша.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Посредством осязания,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мышечного чувства он начинает различать форму,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величину,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качество предметов (одни предметы твердые,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другие мягкие;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одни тяжелые,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другие легкие;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одни прочные,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другие легко разрушаются;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предметы издают различные звуки: стук,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звон).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Если взрослые сопровождают действия ребенка словами,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называя 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рассказывая о 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то обогащается его словарь,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развивается речь.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Игры на нанизывание воспитывают сосредоточенность,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умение спокойно,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не отвлекаясь,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заниматься одним делом.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Развивается устойчивость внимания,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целеустремленность.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1169C" w:rsidRPr="0000447D" w:rsidRDefault="00A1169C" w:rsidP="00A1169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0447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Игры с пластилином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Прежде чем дать ребенку материал для лепки (глину или пластилин),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познакомьте его со свойствами 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с которым он будет работать (пластилин мягкий,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он разминается,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скатывается,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расплющивается).</w:t>
      </w:r>
    </w:p>
    <w:p w:rsidR="00A1169C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Покажите,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как можно работать с материалом: разминать его пальцами,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ощупывать,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раскатывать на столе,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между ладошками,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скатывать из него шарики,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соединять детали из пластилина.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lastRenderedPageBreak/>
        <w:t>Прежде чем начать 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необходимо познакомить ребенка с тем реальным предметом,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который он будет лепить.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Детям раннего возраста (2 года 6 месяцев — 3 года) важно,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чтобы их работа была значима,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поэтому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что делает ребенок,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должно иметь утилитарное значение (малыш может кормить кукол,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зверей,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помогать вам в чем-то,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что-то чинить).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Начиная 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не давайте детям большой кусок пластилина,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так как он плохо разминается и с ним трудно работать.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Это может быть причиной отказа ребенка от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При планировании работы соблюдайте основной принцип педагогики — идите от простого к сложному.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После окончания работы полюбуйтесь поделкой,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похвалите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поаплодируйте</w:t>
      </w:r>
      <w:bookmarkStart w:id="0" w:name="_GoBack"/>
      <w:bookmarkEnd w:id="0"/>
      <w:r w:rsidRPr="0000447D">
        <w:rPr>
          <w:rFonts w:ascii="Times New Roman" w:hAnsi="Times New Roman" w:cs="Times New Roman"/>
          <w:sz w:val="28"/>
          <w:szCs w:val="28"/>
        </w:rPr>
        <w:t xml:space="preserve"> и порадуйтесь вместе со всей семьей или детьми 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в которой находится малыш.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Это повысит его самооценку,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его значимость в семье или коллективе сверстников.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Работу с пластилином можно сопровождать чтением стихотворений,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потешек, небольших сказок.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 xml:space="preserve">При регулярных занятиях к концу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00447D">
        <w:rPr>
          <w:rFonts w:ascii="Times New Roman" w:hAnsi="Times New Roman" w:cs="Times New Roman"/>
          <w:sz w:val="28"/>
          <w:szCs w:val="28"/>
        </w:rPr>
        <w:t>года пальчики ребенка станут более ловкими,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движения координированными,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изделия узнаваемыми.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Этапы работы с пластилином (глиной):</w:t>
      </w:r>
    </w:p>
    <w:p w:rsidR="00A1169C" w:rsidRPr="0000447D" w:rsidRDefault="00A1169C" w:rsidP="00A1169C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>знакомство со свойствами 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правилами пользования рабочим материалом;</w:t>
      </w:r>
    </w:p>
    <w:p w:rsidR="00A1169C" w:rsidRPr="0000447D" w:rsidRDefault="00A1169C" w:rsidP="00A1169C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>обучение основным техническим приемам работы с материалом;</w:t>
      </w:r>
    </w:p>
    <w:p w:rsidR="00A1169C" w:rsidRPr="0000447D" w:rsidRDefault="00A1169C" w:rsidP="00A1169C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>раскатывание (палочек,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цилиндров);</w:t>
      </w:r>
    </w:p>
    <w:p w:rsidR="00A1169C" w:rsidRPr="0000447D" w:rsidRDefault="00A1169C" w:rsidP="00A1169C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>раскатывание (шаров),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соединение вместе нескольких форм.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1169C" w:rsidRPr="0049313A" w:rsidRDefault="00A1169C" w:rsidP="00A1169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9313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Игры с бумагой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Чтобы пальцы малыша стали гибкими,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умелыми,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послушными и сильными,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могли слаженно и дружно выполнять поставленные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необходимо,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чтобы ребенок работал с бумагой.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Благодаря этим играм развивается также устойчивость внимания,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особенно тогда,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когда ребенок подражает взрослым: он должен присмотреться к действиям,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которые ему показали,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и воспроизвести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Умение подражать очень важно поскольку позволяет малышу заимствовать опыт 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Ребенку раннего возраста очень важен наглядно-действенный показ: взрослый на его глазах проделывает все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что потом он должен будет проделать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Иногда вам придется действовать совместно с малышом,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направлять его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Наглядный показ следует сопровождать словом.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Постепенно у ребенка установится связь между вашими действиями и объяснениями,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и через некоторое время он сможет самостоятельно выполнять словесные указания,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например: «</w:t>
      </w:r>
      <w:r>
        <w:rPr>
          <w:rFonts w:ascii="Times New Roman" w:hAnsi="Times New Roman" w:cs="Times New Roman"/>
          <w:sz w:val="28"/>
          <w:szCs w:val="28"/>
        </w:rPr>
        <w:t>Скатай из бумаги</w:t>
      </w:r>
      <w:r w:rsidRPr="0000447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шарик</w:t>
      </w:r>
      <w:r w:rsidRPr="0000447D">
        <w:rPr>
          <w:rFonts w:ascii="Times New Roman" w:hAnsi="Times New Roman" w:cs="Times New Roman"/>
          <w:sz w:val="28"/>
          <w:szCs w:val="28"/>
        </w:rPr>
        <w:t>».</w:t>
      </w:r>
    </w:p>
    <w:p w:rsidR="00A1169C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1169C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1169C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1169C" w:rsidRPr="0049313A" w:rsidRDefault="00A1169C" w:rsidP="00A1169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9313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Фольклорные пальчиковые игры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Пальчиковые игры помогают налаживать коммуникативные отношения на уровне соприкосновения,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эмоционального переживания,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контакта «глаза в глаза».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Игры имеют развивающее значение,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так как дают малышу возможность «прочувствовать» свои пальцы,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ладони,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сформировать схему собственного тела.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Соединение «слово — палец» наилучшим образом способствует развитию не только мелкой моторики,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но и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Фольклорные песенки и потешки благодаря своей напевности и мелодичности развивают у малыша чувство языка.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1169C" w:rsidRPr="0049313A" w:rsidRDefault="00A1169C" w:rsidP="00A1169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9313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Игры на выкладывание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Проводя игры на выкладывание,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мы преследуем следующие цели: развиваем щипковой захват указательным и большим пальцами;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совершенствуем движения «глаз — рука»;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развиваем воображение;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обогащаем словарный запас;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совершенствуем зрительное восприятие.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Прежде чем приступить к работе,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следует рассмотреть объект,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который предстоит выкладывать,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выделить в нем значительные детали.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Если малыш хорошо владеет речью и мелкой моторикой,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можно предложить ему самостоятельно обвести обследуемый предмет и назвать его значимые детали.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Если ребенок еще мал или не способен сделать это самостоятельно по другим причинам,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возьмите его руку в свою,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вытягивая и удерживая его указательный палец,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и начинайте обводить предмет по контуру,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называя при этом детали,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а затем предложите рассмотреть изображение предмета или его схему.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Игру необходимо повторять для лучшего усвоения,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но поскольку ребенок развивается на эмоциональном интересе и новизне,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то задание при повторении каждый раз надо усложнять:</w:t>
      </w:r>
    </w:p>
    <w:p w:rsidR="00A1169C" w:rsidRDefault="00A1169C" w:rsidP="00A1169C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>выкладывать на образце (методика накладывания);</w:t>
      </w:r>
    </w:p>
    <w:p w:rsidR="00A1169C" w:rsidRDefault="00A1169C" w:rsidP="00A1169C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A40">
        <w:rPr>
          <w:rFonts w:ascii="Times New Roman" w:hAnsi="Times New Roman" w:cs="Times New Roman"/>
          <w:sz w:val="28"/>
          <w:szCs w:val="28"/>
        </w:rPr>
        <w:t>выкладывать под образцом;</w:t>
      </w:r>
    </w:p>
    <w:p w:rsidR="00A1169C" w:rsidRDefault="00A1169C" w:rsidP="00A1169C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A40">
        <w:rPr>
          <w:rFonts w:ascii="Times New Roman" w:hAnsi="Times New Roman" w:cs="Times New Roman"/>
          <w:sz w:val="28"/>
          <w:szCs w:val="28"/>
        </w:rPr>
        <w:t>выкладывать по памяти;</w:t>
      </w:r>
    </w:p>
    <w:p w:rsidR="00A1169C" w:rsidRPr="004D1A40" w:rsidRDefault="00A1169C" w:rsidP="00A1169C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A40">
        <w:rPr>
          <w:rFonts w:ascii="Times New Roman" w:hAnsi="Times New Roman" w:cs="Times New Roman"/>
          <w:sz w:val="28"/>
          <w:szCs w:val="28"/>
        </w:rPr>
        <w:t>выкладывать со сменой материала — от крупного к мелкому (счетные палочки — спички).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1169C" w:rsidRPr="0049313A" w:rsidRDefault="00A1169C" w:rsidP="00A1169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9313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Игры с мозаикой</w:t>
      </w:r>
    </w:p>
    <w:p w:rsidR="00A1169C" w:rsidRPr="0000447D" w:rsidRDefault="00A1169C" w:rsidP="00A1169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0447D">
        <w:rPr>
          <w:rFonts w:ascii="Times New Roman" w:hAnsi="Times New Roman" w:cs="Times New Roman"/>
          <w:sz w:val="28"/>
          <w:szCs w:val="28"/>
        </w:rPr>
        <w:tab/>
        <w:t>Проводя игры с мозаикой мы преследуем следующие цели: развиваем щипковой захват указательным и большим пальцами;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совершенствуем движение «глаз — рука»,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зрительное восприятие;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7D">
        <w:rPr>
          <w:rFonts w:ascii="Times New Roman" w:hAnsi="Times New Roman" w:cs="Times New Roman"/>
          <w:sz w:val="28"/>
          <w:szCs w:val="28"/>
        </w:rPr>
        <w:t>развиваем воображение и пространственную ориентацию — представления о расположении предметов в пространстве и относительно друг друга.</w:t>
      </w:r>
    </w:p>
    <w:p w:rsidR="00A1169C" w:rsidRPr="0000447D" w:rsidRDefault="00A1169C" w:rsidP="00A1169C">
      <w:pPr>
        <w:rPr>
          <w:rFonts w:ascii="Times New Roman" w:hAnsi="Times New Roman" w:cs="Times New Roman"/>
          <w:sz w:val="28"/>
          <w:szCs w:val="28"/>
        </w:rPr>
      </w:pPr>
    </w:p>
    <w:p w:rsidR="00A1169C" w:rsidRPr="00622ADE" w:rsidRDefault="00A1169C" w:rsidP="00A1169C">
      <w:pPr>
        <w:spacing w:before="100" w:beforeAutospacing="1" w:after="240" w:line="240" w:lineRule="auto"/>
        <w:ind w:left="-567" w:firstLine="283"/>
        <w:rPr>
          <w:rFonts w:ascii="Times New Roman" w:eastAsia="Times New Roman" w:hAnsi="Times New Roman" w:cs="Times New Roman"/>
          <w:b/>
          <w:color w:val="FF0000"/>
          <w:sz w:val="28"/>
          <w:szCs w:val="18"/>
          <w:lang w:eastAsia="ru-RU"/>
        </w:rPr>
      </w:pPr>
    </w:p>
    <w:p w:rsidR="008154AB" w:rsidRDefault="008154AB"/>
    <w:sectPr w:rsidR="008154AB" w:rsidSect="00BA17E3">
      <w:pgSz w:w="11906" w:h="16838"/>
      <w:pgMar w:top="851" w:right="850" w:bottom="1134" w:left="1701" w:header="708" w:footer="708" w:gutter="0"/>
      <w:pgBorders w:offsetFrom="page">
        <w:top w:val="starsShadowed" w:sz="15" w:space="24" w:color="auto"/>
        <w:left w:val="starsShadowed" w:sz="15" w:space="24" w:color="auto"/>
        <w:bottom w:val="starsShadowed" w:sz="15" w:space="24" w:color="auto"/>
        <w:right w:val="starsShadowed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A12" w:rsidRDefault="00ED3A12" w:rsidP="00A1169C">
      <w:pPr>
        <w:spacing w:after="0" w:line="240" w:lineRule="auto"/>
      </w:pPr>
      <w:r>
        <w:separator/>
      </w:r>
    </w:p>
  </w:endnote>
  <w:endnote w:type="continuationSeparator" w:id="1">
    <w:p w:rsidR="00ED3A12" w:rsidRDefault="00ED3A12" w:rsidP="00A1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A12" w:rsidRDefault="00ED3A12" w:rsidP="00A1169C">
      <w:pPr>
        <w:spacing w:after="0" w:line="240" w:lineRule="auto"/>
      </w:pPr>
      <w:r>
        <w:separator/>
      </w:r>
    </w:p>
  </w:footnote>
  <w:footnote w:type="continuationSeparator" w:id="1">
    <w:p w:rsidR="00ED3A12" w:rsidRDefault="00ED3A12" w:rsidP="00A11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BD4"/>
    <w:multiLevelType w:val="hybridMultilevel"/>
    <w:tmpl w:val="72103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5B2"/>
    <w:multiLevelType w:val="hybridMultilevel"/>
    <w:tmpl w:val="7AC2E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D72E5"/>
    <w:multiLevelType w:val="hybridMultilevel"/>
    <w:tmpl w:val="82D006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95769F"/>
    <w:multiLevelType w:val="hybridMultilevel"/>
    <w:tmpl w:val="FFD8CD88"/>
    <w:lvl w:ilvl="0" w:tplc="50CC0CE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69C"/>
    <w:rsid w:val="008154AB"/>
    <w:rsid w:val="00A1169C"/>
    <w:rsid w:val="00ED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169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1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169C"/>
  </w:style>
  <w:style w:type="paragraph" w:styleId="a5">
    <w:name w:val="footer"/>
    <w:basedOn w:val="a"/>
    <w:link w:val="a6"/>
    <w:uiPriority w:val="99"/>
    <w:semiHidden/>
    <w:unhideWhenUsed/>
    <w:rsid w:val="00A1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1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1360</Words>
  <Characters>7754</Characters>
  <Application>Microsoft Office Word</Application>
  <DocSecurity>0</DocSecurity>
  <Lines>64</Lines>
  <Paragraphs>18</Paragraphs>
  <ScaleCrop>false</ScaleCrop>
  <Company>Grizli777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2018-09-20T15:28:00Z</dcterms:created>
  <dcterms:modified xsi:type="dcterms:W3CDTF">2018-09-20T15:30:00Z</dcterms:modified>
</cp:coreProperties>
</file>