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E2" w:rsidRDefault="00233FE2" w:rsidP="00233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33FE2" w:rsidRDefault="00233FE2" w:rsidP="00233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проведенных профилактических мероприятиях</w:t>
      </w:r>
    </w:p>
    <w:p w:rsidR="00233FE2" w:rsidRDefault="00233FE2" w:rsidP="00233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33FE2" w:rsidRDefault="00DC1A1D" w:rsidP="00233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2018- 2019</w:t>
      </w:r>
      <w:r w:rsidR="00233F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3FE2" w:rsidRDefault="00233FE2" w:rsidP="00233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№69 "Детский сад общеразвивающего вида"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создание  нравственно – психологической  атмосферы и внедрение организационно-правовых механизмов, направленных на эффективную про</w:t>
      </w:r>
      <w:r w:rsidR="00222F4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филактику коррупции в МБДОУ №69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</w:t>
      </w:r>
      <w:r w:rsidR="00222F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вида».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Систематизация условий, способствующих проявлению коррупции в МБДОУ №69.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мер, направленных на обеспечение прозрачности действий ответственных и должностных лиц.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методов по нравственно-правовому воспитанию.</w:t>
      </w:r>
    </w:p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Style w:val="a6"/>
        <w:tblW w:w="9885" w:type="dxa"/>
        <w:tblLayout w:type="fixed"/>
        <w:tblLook w:val="04A0"/>
      </w:tblPr>
      <w:tblGrid>
        <w:gridCol w:w="407"/>
        <w:gridCol w:w="5086"/>
        <w:gridCol w:w="1134"/>
        <w:gridCol w:w="1842"/>
        <w:gridCol w:w="1416"/>
      </w:tblGrid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Развитие правовой основы в области противодействия, Разработка, принятие на собрании трудового коллектива  и утверждение: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политике муниципального учреждения (предприятия).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. о  назначение должностного лица (</w:t>
            </w:r>
            <w:r>
              <w:rPr>
                <w:rFonts w:ascii="Times New Roman" w:hAnsi="Times New Roman" w:cs="Times New Roman"/>
              </w:rPr>
              <w:t>должностных лиц)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ответственного за организацию работы по противодействию коррупции и</w:t>
            </w:r>
            <w:r>
              <w:rPr>
                <w:rFonts w:ascii="Times New Roman" w:hAnsi="Times New Roman" w:cs="Times New Roman"/>
              </w:rPr>
              <w:t xml:space="preserve"> профилактику коррупционных правонарушений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 создании комиссии по противодействию коррупции и урегулированию конфликта интересов (состав комиссии, положение о комиссии).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 об утверждении Порядка </w:t>
            </w:r>
            <w:r>
              <w:rPr>
                <w:rFonts w:ascii="Times New Roman" w:hAnsi="Times New Roman" w:cs="Times New Roman"/>
              </w:rPr>
              <w:t>уведомления о склонении к совершению коррупционных нарушений.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Кодекс этики служебного поведения работников учреждения (предприятия).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перечня должностей, </w:t>
            </w:r>
            <w:r>
              <w:rPr>
                <w:rFonts w:ascii="Times New Roman" w:hAnsi="Times New Roman" w:cs="Times New Roman"/>
              </w:rPr>
              <w:t>с высоким риском коррупционных проявлений (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наиболее подвергнутых коррупционным влияниям).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Регламент обмена подарками и знаками делового гостеприимства в учреждении.</w:t>
            </w:r>
          </w:p>
          <w:p w:rsidR="00233FE2" w:rsidRDefault="00233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установлении</w:t>
            </w:r>
            <w:r>
              <w:rPr>
                <w:rFonts w:ascii="Times New Roman" w:hAnsi="Times New Roman" w:cs="Times New Roman"/>
                <w:bCs/>
              </w:rPr>
              <w:t xml:space="preserve"> в целях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дополнительных ограничениях </w:t>
            </w:r>
            <w:r>
              <w:rPr>
                <w:rFonts w:ascii="Times New Roman" w:hAnsi="Times New Roman" w:cs="Times New Roman"/>
                <w:bCs/>
              </w:rPr>
              <w:t>и запретов</w:t>
            </w:r>
            <w:r>
              <w:rPr>
                <w:rFonts w:ascii="Times New Roman" w:hAnsi="Times New Roman" w:cs="Times New Roman"/>
              </w:rPr>
              <w:t xml:space="preserve"> для работников учреждения (предприятия) в связи с их должностным положением или исполнением ими служебных (должностных) обязанностей.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 Шевченко Т.И.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мероприятий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Черенкова Е.Ю.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 занятий по изучению педагогическими работниками  законодательства РФ о противодействии коррупции, включающие изучение отдельных вопросов следующих нормативно-правовых документов: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Уголовный кодекс Российской Федерации от </w:t>
              </w:r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13.06.1996 № 63-ФЗ</w:t>
              </w:r>
            </w:hyperlink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Кодекс Российской Федерации об административных правонарушениях от 30.12.2001 № 195-ФЗ</w:t>
              </w:r>
            </w:hyperlink>
            <w:r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25.07.2006 № 125-ФЗ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ратификации Конвенции об уголовной ответственности за коррупцию»;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25.12.2008 № 273-ФЗ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противодействии коррупции»;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8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Федеральный закон от 25.12.2008 № 274-ФЗ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внесении изменений в отдельные законодательные акты Российской Федерации в связи с принятием - Федерального закона «О противодействии коррупции»;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Указ Президента Российской Федерации от 19.05.2008 № 815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«О мерах по противодействию коррупции»;</w:t>
            </w:r>
          </w:p>
          <w:p w:rsidR="00233FE2" w:rsidRDefault="00233F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Сентябрь - 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функционирования ДОУ в целях предупреждения коррупции: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Консультация для родителей: «Почему дети обманывают? »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проверки достоверности представляемых гражданином персональных данных и иных сведений при поступлении на работу в образовательное</w:t>
            </w:r>
            <w:r w:rsidR="00222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Семинар для родителей «Каждый имеет право»</w:t>
            </w:r>
          </w:p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E2" w:rsidRDefault="00222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внутреннего контроля:</w:t>
            </w:r>
          </w:p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питания воспитанников;</w:t>
            </w:r>
          </w:p>
          <w:p w:rsidR="00233FE2" w:rsidRPr="00222F48" w:rsidRDefault="00233FE2" w:rsidP="00222F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-соблюдение прав всех участников образовательного процесса;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F48" w:rsidRDefault="00222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  <w:p w:rsidR="00222F48" w:rsidRDefault="00222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Бельских Н.М.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Черенкова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системе образования</w:t>
            </w:r>
          </w:p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Размещение на сайте ДОУ нормативно-правовых и локальных актов:</w:t>
            </w:r>
          </w:p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и проведение недели правовых знаний с целью повышения уровня правосознания и правовой культуры детей и родителей:</w:t>
            </w:r>
          </w:p>
          <w:p w:rsidR="00233FE2" w:rsidRDefault="00233F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48" w:rsidRDefault="00222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233FE2" w:rsidRDefault="00222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Черенкова Е.Ю.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FE2" w:rsidTr="00233FE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правоохранительными органами.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Принятие мер по устранению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Оказание содействия правоохранительным органам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проверок информации по коррупционным правонарушениям.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документа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 Т.И.</w:t>
            </w:r>
          </w:p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FE2" w:rsidRDefault="00233F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FE2" w:rsidRDefault="00233FE2" w:rsidP="00233FE2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233FE2" w:rsidRDefault="00233FE2" w:rsidP="00233FE2"/>
    <w:p w:rsidR="001951C8" w:rsidRDefault="001951C8"/>
    <w:sectPr w:rsidR="001951C8" w:rsidSect="001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E2"/>
    <w:rsid w:val="001951C8"/>
    <w:rsid w:val="00222F48"/>
    <w:rsid w:val="00233FE2"/>
    <w:rsid w:val="00256ABE"/>
    <w:rsid w:val="004B517D"/>
    <w:rsid w:val="00D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3FE2"/>
    <w:rPr>
      <w:color w:val="0000FF"/>
      <w:u w:val="single"/>
    </w:rPr>
  </w:style>
  <w:style w:type="paragraph" w:styleId="a4">
    <w:name w:val="No Spacing"/>
    <w:uiPriority w:val="1"/>
    <w:qFormat/>
    <w:rsid w:val="00233F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33F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3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3F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obrnadzor.ru/attaches/277/federal/2008-12-25-n274f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J7BRBBPvoXWzm%20target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zbassobrnadzor.ru/attaches/277/federal/2006-07-25-n125f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OFgvCcEho9N9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-LSIBo9PoXVhV" TargetMode="External"/><Relationship Id="rId9" Type="http://schemas.openxmlformats.org/officeDocument/2006/relationships/hyperlink" Target="http://www.kuzbassobrnadzor.ru/attaches/277/president/2008-05-19-uprf-n8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713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6</cp:revision>
  <cp:lastPrinted>2017-08-16T07:32:00Z</cp:lastPrinted>
  <dcterms:created xsi:type="dcterms:W3CDTF">2017-07-17T04:21:00Z</dcterms:created>
  <dcterms:modified xsi:type="dcterms:W3CDTF">2019-07-03T05:54:00Z</dcterms:modified>
</cp:coreProperties>
</file>